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B9" w:rsidRPr="00EF0128" w:rsidRDefault="009075B9" w:rsidP="00EF0128">
      <w:pPr>
        <w:spacing w:after="0" w:line="240" w:lineRule="auto"/>
        <w:ind w:right="1134"/>
        <w:rPr>
          <w:rFonts w:ascii="Arial" w:hAnsi="Arial" w:cs="Arial"/>
          <w:b/>
          <w:sz w:val="28"/>
          <w:szCs w:val="28"/>
        </w:rPr>
      </w:pPr>
      <w:r w:rsidRPr="00EF0128">
        <w:rPr>
          <w:rFonts w:ascii="Arial" w:hAnsi="Arial" w:cs="Arial"/>
          <w:b/>
          <w:sz w:val="28"/>
          <w:szCs w:val="28"/>
        </w:rPr>
        <w:t>P</w:t>
      </w:r>
      <w:r w:rsidR="00B465DD" w:rsidRPr="00EF0128">
        <w:rPr>
          <w:rFonts w:ascii="Arial" w:hAnsi="Arial" w:cs="Arial"/>
          <w:b/>
          <w:sz w:val="28"/>
          <w:szCs w:val="28"/>
        </w:rPr>
        <w:t>resse</w:t>
      </w:r>
      <w:r w:rsidR="00EF0128" w:rsidRPr="00EF0128">
        <w:rPr>
          <w:rFonts w:ascii="Arial" w:hAnsi="Arial" w:cs="Arial"/>
          <w:b/>
          <w:sz w:val="28"/>
          <w:szCs w:val="28"/>
        </w:rPr>
        <w:t>information</w:t>
      </w:r>
      <w:r w:rsidR="00B465DD" w:rsidRPr="00EF0128">
        <w:rPr>
          <w:rFonts w:ascii="Arial" w:hAnsi="Arial" w:cs="Arial"/>
          <w:b/>
          <w:sz w:val="28"/>
          <w:szCs w:val="28"/>
        </w:rPr>
        <w:br/>
      </w:r>
    </w:p>
    <w:p w:rsidR="00715CC1" w:rsidRDefault="003C7C9B" w:rsidP="00EF0128">
      <w:pPr>
        <w:spacing w:after="0" w:line="240" w:lineRule="auto"/>
        <w:ind w:right="1134"/>
        <w:rPr>
          <w:rFonts w:ascii="Arial" w:hAnsi="Arial" w:cs="Arial"/>
        </w:rPr>
      </w:pPr>
      <w:r>
        <w:rPr>
          <w:rFonts w:ascii="Arial" w:hAnsi="Arial" w:cs="Arial"/>
        </w:rPr>
        <w:t>Neumünster 28. September 2018</w:t>
      </w:r>
    </w:p>
    <w:p w:rsidR="00D926E9" w:rsidRDefault="00D926E9" w:rsidP="00EF0128">
      <w:pPr>
        <w:spacing w:after="0" w:line="240" w:lineRule="auto"/>
        <w:ind w:right="1134"/>
        <w:rPr>
          <w:rFonts w:ascii="Arial" w:hAnsi="Arial" w:cs="Arial"/>
        </w:rPr>
      </w:pPr>
    </w:p>
    <w:p w:rsidR="00D926E9" w:rsidRPr="00B16BCE" w:rsidRDefault="003C7C9B" w:rsidP="00D926E9">
      <w:pPr>
        <w:spacing w:after="0" w:line="240" w:lineRule="auto"/>
        <w:ind w:right="1134"/>
        <w:rPr>
          <w:rFonts w:ascii="Arial" w:hAnsi="Arial" w:cs="Arial"/>
          <w:b/>
          <w:bCs/>
          <w:sz w:val="28"/>
          <w:szCs w:val="28"/>
        </w:rPr>
      </w:pPr>
      <w:r w:rsidRPr="00B16BCE">
        <w:rPr>
          <w:rFonts w:ascii="Arial" w:hAnsi="Arial" w:cs="Arial"/>
          <w:b/>
          <w:bCs/>
          <w:sz w:val="28"/>
          <w:szCs w:val="28"/>
        </w:rPr>
        <w:t>Staatlich geprüfte Lebensmitteltechniker</w:t>
      </w:r>
      <w:r w:rsidR="000B2C16" w:rsidRPr="00B16BCE">
        <w:rPr>
          <w:rFonts w:ascii="Arial" w:hAnsi="Arial" w:cs="Arial"/>
          <w:b/>
          <w:bCs/>
          <w:sz w:val="28"/>
          <w:szCs w:val="28"/>
        </w:rPr>
        <w:t xml:space="preserve"> absolvieren</w:t>
      </w:r>
      <w:r w:rsidRPr="00B16BCE">
        <w:rPr>
          <w:rFonts w:ascii="Arial" w:hAnsi="Arial" w:cs="Arial"/>
          <w:b/>
          <w:bCs/>
          <w:sz w:val="28"/>
          <w:szCs w:val="28"/>
        </w:rPr>
        <w:t xml:space="preserve"> </w:t>
      </w:r>
      <w:r w:rsidR="000B2C16" w:rsidRPr="00B16BCE">
        <w:rPr>
          <w:rFonts w:ascii="Arial" w:hAnsi="Arial" w:cs="Arial"/>
          <w:b/>
          <w:bCs/>
          <w:sz w:val="28"/>
          <w:szCs w:val="28"/>
        </w:rPr>
        <w:t xml:space="preserve">erfolgreich </w:t>
      </w:r>
      <w:r w:rsidR="00B16BCE" w:rsidRPr="00B16BCE">
        <w:rPr>
          <w:rFonts w:ascii="Arial" w:hAnsi="Arial" w:cs="Arial"/>
          <w:b/>
          <w:bCs/>
          <w:sz w:val="28"/>
          <w:szCs w:val="28"/>
        </w:rPr>
        <w:t xml:space="preserve">ihre </w:t>
      </w:r>
      <w:r w:rsidRPr="00B16BCE">
        <w:rPr>
          <w:rFonts w:ascii="Arial" w:hAnsi="Arial" w:cs="Arial"/>
          <w:b/>
          <w:bCs/>
          <w:sz w:val="28"/>
          <w:szCs w:val="28"/>
        </w:rPr>
        <w:t xml:space="preserve">Weiterbildung </w:t>
      </w:r>
    </w:p>
    <w:p w:rsidR="00551620" w:rsidRDefault="00F114F4" w:rsidP="00D926E9">
      <w:pPr>
        <w:spacing w:after="0" w:line="240" w:lineRule="auto"/>
        <w:ind w:righ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465CF">
        <w:rPr>
          <w:rFonts w:ascii="Arial" w:hAnsi="Arial" w:cs="Arial"/>
          <w:b/>
        </w:rPr>
        <w:t xml:space="preserve">31 </w:t>
      </w:r>
      <w:r w:rsidR="00551620">
        <w:rPr>
          <w:rFonts w:ascii="Arial" w:hAnsi="Arial" w:cs="Arial"/>
          <w:b/>
        </w:rPr>
        <w:t xml:space="preserve">Absolventen der KIN-Fachschule für Lebensmitteltechnik </w:t>
      </w:r>
      <w:r w:rsidR="00D10550">
        <w:rPr>
          <w:rFonts w:ascii="Arial" w:hAnsi="Arial" w:cs="Arial"/>
          <w:b/>
        </w:rPr>
        <w:t>starten mit bes</w:t>
      </w:r>
      <w:r w:rsidR="007D056C">
        <w:rPr>
          <w:rFonts w:ascii="Arial" w:hAnsi="Arial" w:cs="Arial"/>
          <w:b/>
        </w:rPr>
        <w:t>t</w:t>
      </w:r>
      <w:r w:rsidR="00D10550">
        <w:rPr>
          <w:rFonts w:ascii="Arial" w:hAnsi="Arial" w:cs="Arial"/>
          <w:b/>
        </w:rPr>
        <w:t>en Zukunftsaussichten in den neuen Joballtag</w:t>
      </w:r>
      <w:r w:rsidR="000465CF">
        <w:rPr>
          <w:rFonts w:ascii="Arial" w:hAnsi="Arial" w:cs="Arial"/>
          <w:b/>
        </w:rPr>
        <w:t xml:space="preserve"> </w:t>
      </w:r>
    </w:p>
    <w:p w:rsidR="00D926E9" w:rsidRDefault="00D926E9" w:rsidP="00D926E9">
      <w:pPr>
        <w:spacing w:after="0" w:line="240" w:lineRule="auto"/>
        <w:ind w:right="1134"/>
        <w:rPr>
          <w:rFonts w:ascii="Arial" w:hAnsi="Arial" w:cs="Arial"/>
          <w:b/>
        </w:rPr>
      </w:pPr>
    </w:p>
    <w:p w:rsidR="006B19B3" w:rsidRPr="0003629A" w:rsidRDefault="008E7CE4" w:rsidP="00D926E9">
      <w:pPr>
        <w:spacing w:after="120" w:line="240" w:lineRule="auto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 Jahre berufliche Weiterbildung in Neumünster haben sich für die gelernten Köche, Fleischer</w:t>
      </w:r>
      <w:r w:rsidR="006A2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Bäcker (…) gelohnt. </w:t>
      </w:r>
      <w:r w:rsidR="00D10550">
        <w:rPr>
          <w:rFonts w:ascii="Arial" w:hAnsi="Arial" w:cs="Arial"/>
        </w:rPr>
        <w:t>Schon b</w:t>
      </w:r>
      <w:r w:rsidR="0003629A">
        <w:rPr>
          <w:rFonts w:ascii="Arial" w:hAnsi="Arial" w:cs="Arial"/>
        </w:rPr>
        <w:t>ald</w:t>
      </w:r>
      <w:r w:rsidR="00D10550">
        <w:rPr>
          <w:rFonts w:ascii="Arial" w:hAnsi="Arial" w:cs="Arial"/>
        </w:rPr>
        <w:t xml:space="preserve"> werden s</w:t>
      </w:r>
      <w:r w:rsidR="0003629A">
        <w:rPr>
          <w:rFonts w:ascii="Arial" w:hAnsi="Arial" w:cs="Arial"/>
        </w:rPr>
        <w:t>ie verantwortungsvolle</w:t>
      </w:r>
      <w:r w:rsidR="006B19B3">
        <w:rPr>
          <w:rFonts w:ascii="Arial" w:hAnsi="Arial" w:cs="Arial"/>
        </w:rPr>
        <w:t xml:space="preserve"> Positionen im Bereich der Produktentwicklung, Qualitätssicherung </w:t>
      </w:r>
      <w:r w:rsidR="00D10550">
        <w:rPr>
          <w:rFonts w:ascii="Arial" w:hAnsi="Arial" w:cs="Arial"/>
        </w:rPr>
        <w:t>oder</w:t>
      </w:r>
      <w:r w:rsidR="006B19B3">
        <w:rPr>
          <w:rFonts w:ascii="Arial" w:hAnsi="Arial" w:cs="Arial"/>
        </w:rPr>
        <w:t xml:space="preserve"> in der Fach- und Anwenderberatung</w:t>
      </w:r>
      <w:r w:rsidR="00D10550">
        <w:rPr>
          <w:rFonts w:ascii="Arial" w:hAnsi="Arial" w:cs="Arial"/>
        </w:rPr>
        <w:t xml:space="preserve"> übernehmen</w:t>
      </w:r>
      <w:r w:rsidR="0003629A">
        <w:rPr>
          <w:rFonts w:ascii="Arial" w:hAnsi="Arial" w:cs="Arial"/>
        </w:rPr>
        <w:t>: 31 staatl. gepr. Lebensmitteltechniker, die am 28. September ihr Abschlusszeugnis feierlich entgegenahmen.</w:t>
      </w:r>
    </w:p>
    <w:p w:rsidR="00EA4777" w:rsidRDefault="00901377" w:rsidP="00D926E9">
      <w:pPr>
        <w:spacing w:after="120" w:line="240" w:lineRule="auto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Qualifizierung verlangt den Teilnehmern einiges ab: den schriftlichen Teil der Prüfung konnten sie </w:t>
      </w:r>
      <w:r w:rsidR="00B16BCE">
        <w:rPr>
          <w:rFonts w:ascii="Arial" w:hAnsi="Arial" w:cs="Arial"/>
        </w:rPr>
        <w:t>vor kurzem</w:t>
      </w:r>
      <w:r>
        <w:rPr>
          <w:rFonts w:ascii="Arial" w:hAnsi="Arial" w:cs="Arial"/>
        </w:rPr>
        <w:t xml:space="preserve"> hinter sich lassen</w:t>
      </w:r>
      <w:r w:rsidR="00B16BCE">
        <w:rPr>
          <w:rFonts w:ascii="Arial" w:hAnsi="Arial" w:cs="Arial"/>
        </w:rPr>
        <w:t>. D</w:t>
      </w:r>
      <w:r w:rsidR="00B22F9C">
        <w:rPr>
          <w:rFonts w:ascii="Arial" w:hAnsi="Arial" w:cs="Arial"/>
        </w:rPr>
        <w:t>ie Fächer</w:t>
      </w:r>
      <w:r>
        <w:rPr>
          <w:rFonts w:ascii="Arial" w:hAnsi="Arial" w:cs="Arial"/>
        </w:rPr>
        <w:t xml:space="preserve"> Kostenrechnung und Projektmanagement </w:t>
      </w:r>
      <w:r w:rsidR="006A4B99">
        <w:rPr>
          <w:rFonts w:ascii="Arial" w:hAnsi="Arial" w:cs="Arial"/>
        </w:rPr>
        <w:t>wurden i</w:t>
      </w:r>
      <w:r w:rsidR="0092491D">
        <w:rPr>
          <w:rFonts w:ascii="Arial" w:hAnsi="Arial" w:cs="Arial"/>
        </w:rPr>
        <w:t>m Abschlussprojekt</w:t>
      </w:r>
      <w:r>
        <w:rPr>
          <w:rFonts w:ascii="Arial" w:hAnsi="Arial" w:cs="Arial"/>
        </w:rPr>
        <w:t xml:space="preserve"> verinnerlich</w:t>
      </w:r>
      <w:r w:rsidR="006A4B99">
        <w:rPr>
          <w:rFonts w:ascii="Arial" w:hAnsi="Arial" w:cs="Arial"/>
        </w:rPr>
        <w:t>t</w:t>
      </w:r>
      <w:r w:rsidR="00B16BCE">
        <w:rPr>
          <w:rFonts w:ascii="Arial" w:hAnsi="Arial" w:cs="Arial"/>
        </w:rPr>
        <w:t>, Expertise fleißig angeeignet</w:t>
      </w:r>
      <w:r>
        <w:rPr>
          <w:rFonts w:ascii="Arial" w:hAnsi="Arial" w:cs="Arial"/>
        </w:rPr>
        <w:t xml:space="preserve">. </w:t>
      </w:r>
      <w:r w:rsidR="00EA4777" w:rsidRPr="006A4D9C">
        <w:rPr>
          <w:rFonts w:ascii="Arial" w:hAnsi="Arial" w:cs="Arial"/>
        </w:rPr>
        <w:t xml:space="preserve">Wesentlicher Bestandteil der Weiterbildung sind die </w:t>
      </w:r>
      <w:r w:rsidR="006A4B99">
        <w:rPr>
          <w:rFonts w:ascii="Arial" w:hAnsi="Arial" w:cs="Arial"/>
        </w:rPr>
        <w:t>Projekta</w:t>
      </w:r>
      <w:r w:rsidR="00EA4777" w:rsidRPr="006A4D9C">
        <w:rPr>
          <w:rFonts w:ascii="Arial" w:hAnsi="Arial" w:cs="Arial"/>
        </w:rPr>
        <w:t>rbeiten, die der Öffentlichkeit traditionell am Tag der</w:t>
      </w:r>
      <w:r w:rsidR="00582D0F">
        <w:rPr>
          <w:rFonts w:ascii="Arial" w:hAnsi="Arial" w:cs="Arial"/>
        </w:rPr>
        <w:t xml:space="preserve"> Abschiedsveranstaltung</w:t>
      </w:r>
      <w:r w:rsidR="00EA4777" w:rsidRPr="006A4D9C">
        <w:rPr>
          <w:rFonts w:ascii="Arial" w:hAnsi="Arial" w:cs="Arial"/>
        </w:rPr>
        <w:t xml:space="preserve"> präsentiert </w:t>
      </w:r>
      <w:r w:rsidR="0006246F">
        <w:rPr>
          <w:rFonts w:ascii="Arial" w:hAnsi="Arial" w:cs="Arial"/>
        </w:rPr>
        <w:t>wurden</w:t>
      </w:r>
      <w:bookmarkStart w:id="0" w:name="_GoBack"/>
      <w:bookmarkEnd w:id="0"/>
      <w:r w:rsidR="00EA4777" w:rsidRPr="006A4D9C">
        <w:rPr>
          <w:rFonts w:ascii="Arial" w:hAnsi="Arial" w:cs="Arial"/>
        </w:rPr>
        <w:t xml:space="preserve">. </w:t>
      </w:r>
      <w:r w:rsidR="0063666C" w:rsidRPr="006A4D9C">
        <w:rPr>
          <w:rFonts w:ascii="Arial" w:hAnsi="Arial" w:cs="Arial"/>
        </w:rPr>
        <w:t xml:space="preserve">Über 6 Monate </w:t>
      </w:r>
      <w:r w:rsidR="00582D0F">
        <w:rPr>
          <w:rFonts w:ascii="Arial" w:hAnsi="Arial" w:cs="Arial"/>
        </w:rPr>
        <w:t>bündelten</w:t>
      </w:r>
      <w:r w:rsidR="0063666C" w:rsidRPr="006A4D9C">
        <w:rPr>
          <w:rFonts w:ascii="Arial" w:hAnsi="Arial" w:cs="Arial"/>
        </w:rPr>
        <w:t xml:space="preserve"> die Gruppen </w:t>
      </w:r>
      <w:r w:rsidR="00582D0F">
        <w:rPr>
          <w:rFonts w:ascii="Arial" w:hAnsi="Arial" w:cs="Arial"/>
        </w:rPr>
        <w:t>ihr Expertenwissen zu kreativen</w:t>
      </w:r>
      <w:r w:rsidR="005F458B">
        <w:rPr>
          <w:rFonts w:ascii="Arial" w:hAnsi="Arial" w:cs="Arial"/>
        </w:rPr>
        <w:t xml:space="preserve"> </w:t>
      </w:r>
      <w:r w:rsidR="0063666C" w:rsidRPr="006A4D9C">
        <w:rPr>
          <w:rFonts w:ascii="Arial" w:hAnsi="Arial" w:cs="Arial"/>
        </w:rPr>
        <w:t>Produktentwicklungen</w:t>
      </w:r>
      <w:r w:rsidR="00AB0896">
        <w:rPr>
          <w:rFonts w:ascii="Arial" w:hAnsi="Arial" w:cs="Arial"/>
        </w:rPr>
        <w:t xml:space="preserve">- </w:t>
      </w:r>
      <w:r w:rsidR="005F458B">
        <w:rPr>
          <w:rFonts w:ascii="Arial" w:hAnsi="Arial" w:cs="Arial"/>
        </w:rPr>
        <w:t>wenn dies nicht der Fall war</w:t>
      </w:r>
      <w:r w:rsidR="00AB0896">
        <w:rPr>
          <w:rFonts w:ascii="Arial" w:hAnsi="Arial" w:cs="Arial"/>
        </w:rPr>
        <w:t>,</w:t>
      </w:r>
      <w:r w:rsidR="005F458B">
        <w:rPr>
          <w:rFonts w:ascii="Arial" w:hAnsi="Arial" w:cs="Arial"/>
        </w:rPr>
        <w:t xml:space="preserve"> so </w:t>
      </w:r>
      <w:r w:rsidR="00D01B39">
        <w:rPr>
          <w:rFonts w:ascii="Arial" w:hAnsi="Arial" w:cs="Arial"/>
        </w:rPr>
        <w:t xml:space="preserve">arbeiteten </w:t>
      </w:r>
      <w:r w:rsidR="00CD0E09">
        <w:rPr>
          <w:rFonts w:ascii="Arial" w:hAnsi="Arial" w:cs="Arial"/>
        </w:rPr>
        <w:t xml:space="preserve">sie </w:t>
      </w:r>
      <w:r w:rsidR="005F458B">
        <w:rPr>
          <w:rFonts w:ascii="Arial" w:hAnsi="Arial" w:cs="Arial"/>
        </w:rPr>
        <w:t xml:space="preserve">gemeinsam </w:t>
      </w:r>
      <w:r w:rsidR="00D01B39">
        <w:rPr>
          <w:rFonts w:ascii="Arial" w:hAnsi="Arial" w:cs="Arial"/>
        </w:rPr>
        <w:t xml:space="preserve">mit </w:t>
      </w:r>
      <w:r w:rsidR="005F458B">
        <w:rPr>
          <w:rFonts w:ascii="Arial" w:hAnsi="Arial" w:cs="Arial"/>
        </w:rPr>
        <w:t xml:space="preserve">erfolgreichen </w:t>
      </w:r>
      <w:r w:rsidR="00D01B39">
        <w:rPr>
          <w:rFonts w:ascii="Arial" w:hAnsi="Arial" w:cs="Arial"/>
        </w:rPr>
        <w:t xml:space="preserve">Unternehmen </w:t>
      </w:r>
      <w:r w:rsidR="005F458B">
        <w:rPr>
          <w:rFonts w:ascii="Arial" w:hAnsi="Arial" w:cs="Arial"/>
        </w:rPr>
        <w:t>an firmenspe</w:t>
      </w:r>
      <w:r w:rsidR="00AB0896">
        <w:rPr>
          <w:rFonts w:ascii="Arial" w:hAnsi="Arial" w:cs="Arial"/>
        </w:rPr>
        <w:t>z</w:t>
      </w:r>
      <w:r w:rsidR="005F458B">
        <w:rPr>
          <w:rFonts w:ascii="Arial" w:hAnsi="Arial" w:cs="Arial"/>
        </w:rPr>
        <w:t xml:space="preserve">ifischen </w:t>
      </w:r>
      <w:r w:rsidR="00CD0E09">
        <w:rPr>
          <w:rFonts w:ascii="Arial" w:hAnsi="Arial" w:cs="Arial"/>
        </w:rPr>
        <w:t>Problemstellungen</w:t>
      </w:r>
      <w:r w:rsidR="005F458B">
        <w:rPr>
          <w:rFonts w:ascii="Arial" w:hAnsi="Arial" w:cs="Arial"/>
        </w:rPr>
        <w:t>.</w:t>
      </w:r>
      <w:r w:rsidR="00D01B39">
        <w:rPr>
          <w:rFonts w:ascii="Arial" w:hAnsi="Arial" w:cs="Arial"/>
        </w:rPr>
        <w:t xml:space="preserve"> </w:t>
      </w:r>
      <w:r w:rsidR="00582D0F">
        <w:rPr>
          <w:rFonts w:ascii="Arial" w:hAnsi="Arial" w:cs="Arial"/>
        </w:rPr>
        <w:t>Know-how aus der Praxis für die Praxis.</w:t>
      </w:r>
    </w:p>
    <w:p w:rsidR="002D153B" w:rsidRDefault="00AB0896" w:rsidP="00D926E9">
      <w:pPr>
        <w:spacing w:after="120" w:line="240" w:lineRule="auto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dem Start ins Berufsleben ist das Lernen noch lange nicht vorbei: </w:t>
      </w:r>
      <w:r w:rsidR="006A4B99">
        <w:rPr>
          <w:rFonts w:ascii="Arial" w:hAnsi="Arial" w:cs="Arial"/>
        </w:rPr>
        <w:t>Auch e</w:t>
      </w:r>
      <w:r w:rsidR="008E7CE4">
        <w:rPr>
          <w:rFonts w:ascii="Arial" w:hAnsi="Arial" w:cs="Arial"/>
        </w:rPr>
        <w:t xml:space="preserve">in weiterführendes Studium kann </w:t>
      </w:r>
      <w:r w:rsidR="006A4B99">
        <w:rPr>
          <w:rFonts w:ascii="Arial" w:hAnsi="Arial" w:cs="Arial"/>
        </w:rPr>
        <w:t>im KIN</w:t>
      </w:r>
      <w:r w:rsidR="008E7CE4">
        <w:rPr>
          <w:rFonts w:ascii="Arial" w:hAnsi="Arial" w:cs="Arial"/>
        </w:rPr>
        <w:t xml:space="preserve"> in Neumünster aufgenommen werden. </w:t>
      </w:r>
      <w:r w:rsidR="00EA4777">
        <w:rPr>
          <w:rFonts w:ascii="Arial" w:hAnsi="Arial" w:cs="Arial"/>
        </w:rPr>
        <w:t>Mit dem</w:t>
      </w:r>
      <w:r w:rsidR="008E7CE4">
        <w:rPr>
          <w:rFonts w:ascii="Arial" w:hAnsi="Arial" w:cs="Arial"/>
        </w:rPr>
        <w:t xml:space="preserve"> Studiengang „Business Development Food Products“ </w:t>
      </w:r>
      <w:r w:rsidR="006A4B99">
        <w:rPr>
          <w:rFonts w:ascii="Arial" w:hAnsi="Arial" w:cs="Arial"/>
        </w:rPr>
        <w:t xml:space="preserve">in Kooperation mit der Steinbeis Business Academy </w:t>
      </w:r>
      <w:r w:rsidR="00EA4777">
        <w:rPr>
          <w:rFonts w:ascii="Arial" w:hAnsi="Arial" w:cs="Arial"/>
        </w:rPr>
        <w:t>können</w:t>
      </w:r>
      <w:r w:rsidR="008E7CE4">
        <w:rPr>
          <w:rFonts w:ascii="Arial" w:hAnsi="Arial" w:cs="Arial"/>
        </w:rPr>
        <w:t xml:space="preserve"> </w:t>
      </w:r>
      <w:r w:rsidR="00EA4777">
        <w:rPr>
          <w:rFonts w:ascii="Arial" w:hAnsi="Arial" w:cs="Arial"/>
        </w:rPr>
        <w:t>auch Bewerber ohne Abitur die Karriereleiter erklimmen.</w:t>
      </w:r>
    </w:p>
    <w:p w:rsidR="00E622B4" w:rsidRPr="009D155F" w:rsidRDefault="00E622B4" w:rsidP="00E622B4">
      <w:pPr>
        <w:spacing w:after="0" w:line="240" w:lineRule="auto"/>
        <w:ind w:right="426"/>
        <w:rPr>
          <w:rFonts w:ascii="Arial" w:hAnsi="Arial" w:cs="Arial"/>
          <w:i/>
          <w:sz w:val="18"/>
        </w:rPr>
      </w:pPr>
      <w:r w:rsidRPr="009D155F">
        <w:rPr>
          <w:rFonts w:ascii="Arial" w:hAnsi="Arial" w:cs="Arial"/>
          <w:i/>
          <w:sz w:val="18"/>
        </w:rPr>
        <w:t xml:space="preserve">Das Lebensmittelinstitut KIN e.V. in Neumünster befasst sich zum einen mit dem Schwerpunkt Fachkräfteentwicklung. Das Qualifizierungsangebot reicht vom den </w:t>
      </w:r>
      <w:hyperlink r:id="rId7" w:history="1">
        <w:r w:rsidRPr="009D155F">
          <w:rPr>
            <w:i/>
            <w:sz w:val="18"/>
          </w:rPr>
          <w:t>Lebensmitteltechniker</w:t>
        </w:r>
      </w:hyperlink>
      <w:r w:rsidRPr="009D155F">
        <w:rPr>
          <w:rFonts w:ascii="Arial" w:hAnsi="Arial" w:cs="Arial"/>
          <w:i/>
          <w:sz w:val="18"/>
        </w:rPr>
        <w:t xml:space="preserve"> bis zum </w:t>
      </w:r>
      <w:hyperlink r:id="rId8" w:tgtFrame="_blank" w:history="1">
        <w:r w:rsidRPr="009D155F">
          <w:rPr>
            <w:rFonts w:ascii="Arial" w:hAnsi="Arial" w:cs="Arial"/>
            <w:i/>
            <w:sz w:val="18"/>
          </w:rPr>
          <w:t>Hochschulabschluss</w:t>
        </w:r>
      </w:hyperlink>
      <w:r w:rsidRPr="009D155F">
        <w:rPr>
          <w:rFonts w:ascii="Arial" w:hAnsi="Arial" w:cs="Arial"/>
          <w:i/>
          <w:sz w:val="18"/>
        </w:rPr>
        <w:t xml:space="preserve">. Ergänzt wird es durch ein modulares Weiterbildungsprogramm mit </w:t>
      </w:r>
      <w:hyperlink r:id="rId9" w:history="1">
        <w:r w:rsidRPr="009D155F">
          <w:rPr>
            <w:rFonts w:ascii="Arial" w:hAnsi="Arial" w:cs="Arial"/>
            <w:i/>
            <w:sz w:val="18"/>
          </w:rPr>
          <w:t>Zertifikatslehrgänge</w:t>
        </w:r>
      </w:hyperlink>
      <w:r w:rsidRPr="009D155F">
        <w:rPr>
          <w:rFonts w:ascii="Arial" w:hAnsi="Arial" w:cs="Arial"/>
          <w:i/>
          <w:sz w:val="18"/>
        </w:rPr>
        <w:t>n und</w:t>
      </w:r>
      <w:hyperlink r:id="rId10" w:history="1">
        <w:r w:rsidRPr="009D155F">
          <w:rPr>
            <w:rFonts w:ascii="Arial" w:hAnsi="Arial" w:cs="Arial"/>
            <w:i/>
            <w:sz w:val="18"/>
          </w:rPr>
          <w:t xml:space="preserve"> der Seminar-Reihe „KIN-Expert-Level“</w:t>
        </w:r>
      </w:hyperlink>
      <w:r w:rsidRPr="009D155F">
        <w:rPr>
          <w:rFonts w:ascii="Arial" w:hAnsi="Arial" w:cs="Arial"/>
          <w:i/>
          <w:sz w:val="18"/>
        </w:rPr>
        <w:t>.</w:t>
      </w:r>
    </w:p>
    <w:p w:rsidR="00E622B4" w:rsidRPr="009D155F" w:rsidRDefault="00E622B4" w:rsidP="00E622B4">
      <w:pPr>
        <w:spacing w:after="0" w:line="240" w:lineRule="auto"/>
        <w:ind w:right="426"/>
        <w:rPr>
          <w:rFonts w:ascii="Arial" w:hAnsi="Arial" w:cs="Arial"/>
          <w:i/>
          <w:sz w:val="18"/>
        </w:rPr>
      </w:pPr>
    </w:p>
    <w:p w:rsidR="00E622B4" w:rsidRPr="009D155F" w:rsidRDefault="00E622B4" w:rsidP="00E622B4">
      <w:pPr>
        <w:spacing w:after="0" w:line="240" w:lineRule="auto"/>
        <w:ind w:right="426"/>
        <w:rPr>
          <w:rFonts w:ascii="Arial" w:hAnsi="Arial" w:cs="Arial"/>
          <w:i/>
          <w:sz w:val="18"/>
        </w:rPr>
      </w:pPr>
      <w:r w:rsidRPr="009D155F">
        <w:rPr>
          <w:rFonts w:ascii="Arial" w:hAnsi="Arial" w:cs="Arial"/>
          <w:i/>
          <w:sz w:val="18"/>
        </w:rPr>
        <w:t xml:space="preserve">Zweites Standbein des Instituts ist der Bereich Lebensmittelsicherheit. Dazu betreibt das KIN ein </w:t>
      </w:r>
      <w:hyperlink r:id="rId11" w:history="1">
        <w:r w:rsidRPr="009D155F">
          <w:rPr>
            <w:rFonts w:ascii="Arial" w:hAnsi="Arial" w:cs="Arial"/>
            <w:i/>
            <w:sz w:val="18"/>
          </w:rPr>
          <w:t>akkreditiertes Labor</w:t>
        </w:r>
      </w:hyperlink>
      <w:r w:rsidRPr="009D155F">
        <w:rPr>
          <w:rFonts w:ascii="Arial" w:hAnsi="Arial" w:cs="Arial"/>
          <w:i/>
          <w:sz w:val="18"/>
        </w:rPr>
        <w:t>. Neben der chemischen, physikalischen, mikrobiologischen bis zur molekularbiologischen Analytik und Sensorik sowie lebensmittelrechtliche Beratung werden Präventivprogramme (HACCP/IFS/ISO) und Prozessoptimierung geboten. Das moderne Technikum ermöglicht ein breites Spektrum modular aufgebauter Dienstleistungen, die nach individuellen Bedürfnissen zielgerichtet eingesetzt, miteinander kombiniert und adaptiert werden können.</w:t>
      </w:r>
    </w:p>
    <w:p w:rsidR="00F73CC2" w:rsidRDefault="00F73CC2" w:rsidP="00F73CC2">
      <w:pPr>
        <w:spacing w:after="0" w:line="240" w:lineRule="auto"/>
        <w:rPr>
          <w:rFonts w:ascii="Arial" w:hAnsi="Arial" w:cs="Arial"/>
          <w:b/>
          <w:bCs/>
        </w:rPr>
      </w:pPr>
      <w:bookmarkStart w:id="1" w:name="_Hlk525738108"/>
    </w:p>
    <w:p w:rsidR="00C241B5" w:rsidRDefault="00C241B5" w:rsidP="00F73CC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Ansprechpartnerin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</w:t>
      </w:r>
      <w:r w:rsidR="00D926E9">
        <w:rPr>
          <w:rFonts w:ascii="Arial" w:hAnsi="Arial" w:cs="Arial"/>
          <w:b/>
          <w:bCs/>
        </w:rPr>
        <w:t>ontakt:</w:t>
      </w:r>
    </w:p>
    <w:p w:rsidR="00C241B5" w:rsidRDefault="00D926E9" w:rsidP="00F73CC2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bCs/>
        </w:rPr>
        <w:br/>
      </w:r>
      <w:r w:rsidRPr="00D926E9">
        <w:rPr>
          <w:rFonts w:ascii="Arial" w:hAnsi="Arial" w:cs="Arial"/>
          <w:i/>
          <w:sz w:val="18"/>
        </w:rPr>
        <w:t>Lilly Blisnjuk</w:t>
      </w:r>
      <w:r w:rsidR="00C241B5">
        <w:rPr>
          <w:rFonts w:ascii="Arial" w:hAnsi="Arial" w:cs="Arial"/>
          <w:i/>
          <w:sz w:val="18"/>
        </w:rPr>
        <w:tab/>
      </w:r>
      <w:r w:rsidR="00C241B5">
        <w:rPr>
          <w:rFonts w:ascii="Arial" w:hAnsi="Arial" w:cs="Arial"/>
          <w:i/>
          <w:sz w:val="18"/>
        </w:rPr>
        <w:tab/>
      </w:r>
      <w:r w:rsidR="00C241B5">
        <w:rPr>
          <w:rFonts w:ascii="Arial" w:hAnsi="Arial" w:cs="Arial"/>
          <w:i/>
          <w:sz w:val="18"/>
        </w:rPr>
        <w:tab/>
      </w:r>
      <w:r w:rsidR="00C241B5">
        <w:rPr>
          <w:rFonts w:ascii="Arial" w:hAnsi="Arial" w:cs="Arial"/>
          <w:i/>
          <w:sz w:val="18"/>
        </w:rPr>
        <w:tab/>
      </w:r>
      <w:r w:rsidR="00C241B5" w:rsidRPr="00D926E9">
        <w:rPr>
          <w:rFonts w:ascii="Arial" w:hAnsi="Arial" w:cs="Arial"/>
          <w:i/>
          <w:sz w:val="18"/>
        </w:rPr>
        <w:t>Tel.: +49(0)4321-601-23</w:t>
      </w:r>
    </w:p>
    <w:p w:rsidR="00C241B5" w:rsidRPr="00D926E9" w:rsidRDefault="00C241B5" w:rsidP="00F73CC2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Kommunikation &amp; Marketing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D926E9">
        <w:rPr>
          <w:rFonts w:ascii="Arial" w:hAnsi="Arial" w:cs="Arial"/>
          <w:i/>
          <w:sz w:val="18"/>
        </w:rPr>
        <w:t>Fax.: +49(0)4321-601-40</w:t>
      </w:r>
    </w:p>
    <w:p w:rsidR="00C241B5" w:rsidRPr="00D926E9" w:rsidRDefault="00D926E9" w:rsidP="00F73CC2">
      <w:pPr>
        <w:spacing w:after="0" w:line="240" w:lineRule="auto"/>
        <w:rPr>
          <w:rFonts w:ascii="Arial" w:hAnsi="Arial" w:cs="Arial"/>
          <w:i/>
          <w:sz w:val="18"/>
        </w:rPr>
      </w:pPr>
      <w:r w:rsidRPr="00D926E9">
        <w:rPr>
          <w:rFonts w:ascii="Arial" w:hAnsi="Arial" w:cs="Arial"/>
          <w:i/>
          <w:sz w:val="18"/>
        </w:rPr>
        <w:t>Lebensmittelinstitut KIN e.V.</w:t>
      </w:r>
      <w:r w:rsidR="00C241B5">
        <w:rPr>
          <w:rFonts w:ascii="Arial" w:hAnsi="Arial" w:cs="Arial"/>
          <w:i/>
          <w:sz w:val="18"/>
        </w:rPr>
        <w:tab/>
      </w:r>
      <w:r w:rsidR="00C241B5">
        <w:rPr>
          <w:rFonts w:ascii="Arial" w:hAnsi="Arial" w:cs="Arial"/>
          <w:i/>
          <w:sz w:val="18"/>
        </w:rPr>
        <w:tab/>
      </w:r>
      <w:r w:rsidR="00C241B5" w:rsidRPr="00D926E9">
        <w:rPr>
          <w:rFonts w:ascii="Arial" w:hAnsi="Arial" w:cs="Arial"/>
          <w:i/>
          <w:sz w:val="18"/>
        </w:rPr>
        <w:t xml:space="preserve">E-Mail: </w:t>
      </w:r>
      <w:hyperlink r:id="rId12" w:history="1">
        <w:r w:rsidR="00C241B5" w:rsidRPr="00D926E9">
          <w:rPr>
            <w:i/>
            <w:sz w:val="18"/>
          </w:rPr>
          <w:t>blisnjuk@kin.de</w:t>
        </w:r>
      </w:hyperlink>
    </w:p>
    <w:p w:rsidR="00C241B5" w:rsidRPr="00D926E9" w:rsidRDefault="00D926E9" w:rsidP="00F73CC2">
      <w:pPr>
        <w:spacing w:after="0" w:line="240" w:lineRule="auto"/>
        <w:rPr>
          <w:rFonts w:ascii="Arial" w:hAnsi="Arial" w:cs="Arial"/>
          <w:i/>
          <w:sz w:val="18"/>
        </w:rPr>
      </w:pPr>
      <w:r w:rsidRPr="00D926E9">
        <w:rPr>
          <w:rFonts w:ascii="Arial" w:hAnsi="Arial" w:cs="Arial"/>
          <w:i/>
          <w:sz w:val="18"/>
        </w:rPr>
        <w:t>Wasbeker Straße 324</w:t>
      </w:r>
      <w:r w:rsidR="00C241B5">
        <w:rPr>
          <w:rFonts w:ascii="Arial" w:hAnsi="Arial" w:cs="Arial"/>
          <w:i/>
          <w:sz w:val="18"/>
        </w:rPr>
        <w:tab/>
      </w:r>
      <w:r w:rsidR="00C241B5">
        <w:rPr>
          <w:rFonts w:ascii="Arial" w:hAnsi="Arial" w:cs="Arial"/>
          <w:i/>
          <w:sz w:val="18"/>
        </w:rPr>
        <w:tab/>
      </w:r>
      <w:r w:rsidR="00C241B5">
        <w:rPr>
          <w:rFonts w:ascii="Arial" w:hAnsi="Arial" w:cs="Arial"/>
          <w:i/>
          <w:sz w:val="18"/>
        </w:rPr>
        <w:tab/>
      </w:r>
      <w:r w:rsidR="00C241B5" w:rsidRPr="00D926E9">
        <w:rPr>
          <w:rFonts w:ascii="Arial" w:hAnsi="Arial" w:cs="Arial"/>
          <w:i/>
          <w:sz w:val="18"/>
        </w:rPr>
        <w:t xml:space="preserve">Web: </w:t>
      </w:r>
      <w:hyperlink r:id="rId13" w:history="1">
        <w:r w:rsidR="00C241B5" w:rsidRPr="00D926E9">
          <w:rPr>
            <w:i/>
            <w:sz w:val="18"/>
          </w:rPr>
          <w:t>www.kin.de</w:t>
        </w:r>
      </w:hyperlink>
    </w:p>
    <w:p w:rsidR="008D499D" w:rsidRPr="00D926E9" w:rsidRDefault="00D926E9" w:rsidP="00F73CC2">
      <w:pPr>
        <w:spacing w:after="0" w:line="240" w:lineRule="auto"/>
        <w:rPr>
          <w:rFonts w:ascii="Arial" w:hAnsi="Arial" w:cs="Arial"/>
          <w:i/>
          <w:sz w:val="18"/>
        </w:rPr>
      </w:pPr>
      <w:r w:rsidRPr="00D926E9">
        <w:rPr>
          <w:rFonts w:ascii="Arial" w:hAnsi="Arial" w:cs="Arial"/>
          <w:i/>
          <w:sz w:val="18"/>
        </w:rPr>
        <w:t>24537 Neumünster</w:t>
      </w:r>
      <w:bookmarkEnd w:id="1"/>
    </w:p>
    <w:sectPr w:rsidR="008D499D" w:rsidRPr="00D926E9" w:rsidSect="00B170C6">
      <w:headerReference w:type="default" r:id="rId14"/>
      <w:footerReference w:type="default" r:id="rId15"/>
      <w:pgSz w:w="11906" w:h="16838"/>
      <w:pgMar w:top="2373" w:right="1417" w:bottom="1134" w:left="1417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3D" w:rsidRDefault="007F373D" w:rsidP="009075B9">
      <w:pPr>
        <w:spacing w:after="0" w:line="240" w:lineRule="auto"/>
      </w:pPr>
      <w:r>
        <w:separator/>
      </w:r>
    </w:p>
  </w:endnote>
  <w:endnote w:type="continuationSeparator" w:id="0">
    <w:p w:rsidR="007F373D" w:rsidRDefault="007F373D" w:rsidP="0090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73" w:rsidRDefault="00223173" w:rsidP="00D926E9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3D" w:rsidRDefault="007F373D" w:rsidP="009075B9">
      <w:pPr>
        <w:spacing w:after="0" w:line="240" w:lineRule="auto"/>
      </w:pPr>
      <w:r>
        <w:separator/>
      </w:r>
    </w:p>
  </w:footnote>
  <w:footnote w:type="continuationSeparator" w:id="0">
    <w:p w:rsidR="007F373D" w:rsidRDefault="007F373D" w:rsidP="0090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9F" w:rsidRDefault="00DD059F">
    <w:pPr>
      <w:pStyle w:val="Kopfzeile"/>
    </w:pPr>
    <w:r w:rsidRPr="00987AB8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CC8085" wp14:editId="5F6B27EF">
          <wp:simplePos x="0" y="0"/>
          <wp:positionH relativeFrom="margin">
            <wp:align>right</wp:align>
          </wp:positionH>
          <wp:positionV relativeFrom="paragraph">
            <wp:posOffset>828040</wp:posOffset>
          </wp:positionV>
          <wp:extent cx="795020" cy="790575"/>
          <wp:effectExtent l="0" t="0" r="5080" b="9525"/>
          <wp:wrapThrough wrapText="bothSides">
            <wp:wrapPolygon edited="0">
              <wp:start x="0" y="0"/>
              <wp:lineTo x="0" y="21340"/>
              <wp:lineTo x="21220" y="21340"/>
              <wp:lineTo x="21220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4BA"/>
    <w:multiLevelType w:val="hybridMultilevel"/>
    <w:tmpl w:val="02060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DD"/>
    <w:rsid w:val="00016FC2"/>
    <w:rsid w:val="000237DE"/>
    <w:rsid w:val="0003629A"/>
    <w:rsid w:val="000465CF"/>
    <w:rsid w:val="00060621"/>
    <w:rsid w:val="0006246F"/>
    <w:rsid w:val="000B2C16"/>
    <w:rsid w:val="000B3825"/>
    <w:rsid w:val="000C0306"/>
    <w:rsid w:val="00157DB1"/>
    <w:rsid w:val="001C6737"/>
    <w:rsid w:val="00205A6F"/>
    <w:rsid w:val="00223173"/>
    <w:rsid w:val="0023543B"/>
    <w:rsid w:val="002D153B"/>
    <w:rsid w:val="002F009D"/>
    <w:rsid w:val="00311DE9"/>
    <w:rsid w:val="00362A7E"/>
    <w:rsid w:val="003B5039"/>
    <w:rsid w:val="003C7C9B"/>
    <w:rsid w:val="003D7C85"/>
    <w:rsid w:val="003E65C4"/>
    <w:rsid w:val="00460BBD"/>
    <w:rsid w:val="00463AB1"/>
    <w:rsid w:val="0049200E"/>
    <w:rsid w:val="004F33DF"/>
    <w:rsid w:val="00520F81"/>
    <w:rsid w:val="00522D08"/>
    <w:rsid w:val="00551620"/>
    <w:rsid w:val="00564759"/>
    <w:rsid w:val="00582D0F"/>
    <w:rsid w:val="00597489"/>
    <w:rsid w:val="005F458B"/>
    <w:rsid w:val="006116EF"/>
    <w:rsid w:val="00634468"/>
    <w:rsid w:val="0063666C"/>
    <w:rsid w:val="00641A90"/>
    <w:rsid w:val="00652FD5"/>
    <w:rsid w:val="00697B99"/>
    <w:rsid w:val="006A2ECC"/>
    <w:rsid w:val="006A4B99"/>
    <w:rsid w:val="006A4D9C"/>
    <w:rsid w:val="006B19B3"/>
    <w:rsid w:val="006C4ADD"/>
    <w:rsid w:val="00713C4B"/>
    <w:rsid w:val="00715CC1"/>
    <w:rsid w:val="00743729"/>
    <w:rsid w:val="00766626"/>
    <w:rsid w:val="00783790"/>
    <w:rsid w:val="007B15AD"/>
    <w:rsid w:val="007D056C"/>
    <w:rsid w:val="007E100C"/>
    <w:rsid w:val="007F373D"/>
    <w:rsid w:val="00831BB8"/>
    <w:rsid w:val="00854610"/>
    <w:rsid w:val="008660F7"/>
    <w:rsid w:val="008B792B"/>
    <w:rsid w:val="008D499D"/>
    <w:rsid w:val="008D4A0B"/>
    <w:rsid w:val="008E6785"/>
    <w:rsid w:val="008E7CE4"/>
    <w:rsid w:val="008F0C66"/>
    <w:rsid w:val="00901377"/>
    <w:rsid w:val="009075B9"/>
    <w:rsid w:val="0092491D"/>
    <w:rsid w:val="00937E6E"/>
    <w:rsid w:val="00966736"/>
    <w:rsid w:val="00967AD5"/>
    <w:rsid w:val="0097351A"/>
    <w:rsid w:val="00974136"/>
    <w:rsid w:val="009F0D49"/>
    <w:rsid w:val="009F7EAD"/>
    <w:rsid w:val="00A52EDD"/>
    <w:rsid w:val="00A73BAF"/>
    <w:rsid w:val="00A921E9"/>
    <w:rsid w:val="00AA33F5"/>
    <w:rsid w:val="00AB0896"/>
    <w:rsid w:val="00B16BCE"/>
    <w:rsid w:val="00B170C6"/>
    <w:rsid w:val="00B22911"/>
    <w:rsid w:val="00B22F9C"/>
    <w:rsid w:val="00B32DE2"/>
    <w:rsid w:val="00B465DD"/>
    <w:rsid w:val="00B6046A"/>
    <w:rsid w:val="00B758D4"/>
    <w:rsid w:val="00BC4970"/>
    <w:rsid w:val="00BE3974"/>
    <w:rsid w:val="00BE6495"/>
    <w:rsid w:val="00C241B5"/>
    <w:rsid w:val="00CD0E09"/>
    <w:rsid w:val="00D01B39"/>
    <w:rsid w:val="00D10550"/>
    <w:rsid w:val="00D107C6"/>
    <w:rsid w:val="00D126BF"/>
    <w:rsid w:val="00D41D26"/>
    <w:rsid w:val="00D51103"/>
    <w:rsid w:val="00D926E9"/>
    <w:rsid w:val="00D97214"/>
    <w:rsid w:val="00DA053D"/>
    <w:rsid w:val="00DA4289"/>
    <w:rsid w:val="00DB20EB"/>
    <w:rsid w:val="00DB4669"/>
    <w:rsid w:val="00DB6DF0"/>
    <w:rsid w:val="00DD059F"/>
    <w:rsid w:val="00DD72EB"/>
    <w:rsid w:val="00DE11A4"/>
    <w:rsid w:val="00DE6A52"/>
    <w:rsid w:val="00DF3E37"/>
    <w:rsid w:val="00E22C29"/>
    <w:rsid w:val="00E622B4"/>
    <w:rsid w:val="00E758E7"/>
    <w:rsid w:val="00E76619"/>
    <w:rsid w:val="00E858E8"/>
    <w:rsid w:val="00EA2AA3"/>
    <w:rsid w:val="00EA4777"/>
    <w:rsid w:val="00EA5AE9"/>
    <w:rsid w:val="00EC27AA"/>
    <w:rsid w:val="00EE2679"/>
    <w:rsid w:val="00EF0128"/>
    <w:rsid w:val="00F114F4"/>
    <w:rsid w:val="00F143F9"/>
    <w:rsid w:val="00F424D4"/>
    <w:rsid w:val="00F73CC2"/>
    <w:rsid w:val="00FB027A"/>
    <w:rsid w:val="00FB2A5C"/>
    <w:rsid w:val="00FC1787"/>
    <w:rsid w:val="00FC1D4C"/>
    <w:rsid w:val="00FF1EEF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37E3"/>
  <w15:docId w15:val="{DC431164-E0DD-4E1F-BED5-411E0DD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5B9"/>
  </w:style>
  <w:style w:type="paragraph" w:styleId="Fuzeile">
    <w:name w:val="footer"/>
    <w:basedOn w:val="Standard"/>
    <w:link w:val="FuzeileZchn"/>
    <w:uiPriority w:val="99"/>
    <w:unhideWhenUsed/>
    <w:rsid w:val="0090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15A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0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00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11A4"/>
    <w:rPr>
      <w:color w:val="808080"/>
      <w:shd w:val="clear" w:color="auto" w:fill="E6E6E6"/>
    </w:rPr>
  </w:style>
  <w:style w:type="character" w:styleId="Fett">
    <w:name w:val="Strong"/>
    <w:qFormat/>
    <w:rsid w:val="00DE11A4"/>
    <w:rPr>
      <w:b/>
      <w:bCs/>
    </w:rPr>
  </w:style>
  <w:style w:type="paragraph" w:styleId="Listenabsatz">
    <w:name w:val="List Paragraph"/>
    <w:basedOn w:val="Standard"/>
    <w:uiPriority w:val="34"/>
    <w:qFormat/>
    <w:rsid w:val="006A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.de/fachkraefte-entwicklung/alle-angebote/bachelor-business-development-food-products/" TargetMode="External"/><Relationship Id="rId13" Type="http://schemas.openxmlformats.org/officeDocument/2006/relationships/hyperlink" Target="http://www.k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.de/fachkraefte-entwicklung/alle-angebote/lebensmitteltechniker-vollzeit/" TargetMode="External"/><Relationship Id="rId12" Type="http://schemas.openxmlformats.org/officeDocument/2006/relationships/hyperlink" Target="mailto:blisnjuk@ki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.de/lm-sicherheit/akkreditiertes-labo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in.de/fachkraefte-entwicklung/alle-angebote/kin-expert-level-k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.de/fachkraefte-entwicklung/alle-angebo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Irmisch</dc:creator>
  <cp:lastModifiedBy>Blisnjuk, Lilly - KIN</cp:lastModifiedBy>
  <cp:revision>12</cp:revision>
  <cp:lastPrinted>2018-09-26T14:47:00Z</cp:lastPrinted>
  <dcterms:created xsi:type="dcterms:W3CDTF">2018-09-26T11:23:00Z</dcterms:created>
  <dcterms:modified xsi:type="dcterms:W3CDTF">2018-09-26T15:23:00Z</dcterms:modified>
</cp:coreProperties>
</file>